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F5E6" w14:textId="77777777" w:rsidR="00A54B27" w:rsidRDefault="00A54B27" w:rsidP="00094892">
      <w:pPr>
        <w:pStyle w:val="NoSpacing"/>
        <w:rPr>
          <w:lang w:eastAsia="en-IE"/>
        </w:rPr>
      </w:pPr>
      <w:r>
        <w:rPr>
          <w:lang w:eastAsia="en-IE"/>
        </w:rPr>
        <w:t xml:space="preserve">                                                                    </w:t>
      </w:r>
      <w:r w:rsidR="00E67DCE">
        <w:rPr>
          <w:lang w:eastAsia="en-IE"/>
        </w:rPr>
        <w:t xml:space="preserve">             </w:t>
      </w:r>
      <w:r w:rsidR="00E15AA4" w:rsidRPr="00E15AA4">
        <w:rPr>
          <w:noProof/>
          <w:lang w:val="ru-RU" w:eastAsia="ru-RU"/>
        </w:rPr>
        <w:drawing>
          <wp:inline distT="0" distB="0" distL="0" distR="0" wp14:anchorId="2A19205F" wp14:editId="20FBB288">
            <wp:extent cx="1205089" cy="1205089"/>
            <wp:effectExtent l="19050" t="0" r="0" b="0"/>
            <wp:docPr id="4" name="Рисунок 1" descr="C:\Users\User\Desktop\w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45" cy="120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DCE">
        <w:rPr>
          <w:lang w:eastAsia="en-IE"/>
        </w:rPr>
        <w:t xml:space="preserve">        </w:t>
      </w:r>
      <w:r>
        <w:rPr>
          <w:lang w:eastAsia="en-IE"/>
        </w:rPr>
        <w:t xml:space="preserve">       </w:t>
      </w:r>
    </w:p>
    <w:p w14:paraId="72AF33E5" w14:textId="77777777" w:rsidR="00A54B27" w:rsidRPr="00A54B27" w:rsidRDefault="00030D80" w:rsidP="00E15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102E8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         </w:t>
      </w:r>
      <w:r w:rsidR="00E15AA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Yur</w:t>
      </w:r>
      <w:r w:rsidR="00102E8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</w:t>
      </w:r>
      <w:r w:rsidR="00E15AA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y Ustinov</w:t>
      </w:r>
    </w:p>
    <w:p w14:paraId="4666D300" w14:textId="77777777" w:rsidR="00055ED8" w:rsidRDefault="00102E83" w:rsidP="00E1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Meet Director, </w:t>
      </w:r>
      <w:r w:rsidR="00055ED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Pres</w:t>
      </w:r>
      <w:r w:rsidR="00E15AA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ident</w:t>
      </w:r>
      <w:r w:rsidRPr="00102E83">
        <w:t xml:space="preserve"> </w:t>
      </w:r>
      <w:r w:rsidRPr="00102E8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WPC-RUSSIA</w:t>
      </w:r>
      <w:r w:rsid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428C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</w:p>
    <w:p w14:paraId="71B975BF" w14:textId="77777777" w:rsidR="00E67DCE" w:rsidRPr="00055ED8" w:rsidRDefault="00E15AA4" w:rsidP="00E1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en-IE"/>
        </w:rPr>
        <w:t xml:space="preserve"> </w:t>
      </w:r>
      <w:hyperlink r:id="rId7" w:history="1">
        <w:r w:rsidR="00055ED8" w:rsidRPr="005D0370">
          <w:rPr>
            <w:rStyle w:val="Hyperlink"/>
            <w:rFonts w:ascii="Arial" w:eastAsia="Times New Roman" w:hAnsi="Arial" w:cs="Arial"/>
            <w:b/>
            <w:sz w:val="18"/>
            <w:szCs w:val="18"/>
            <w:lang w:eastAsia="en-IE"/>
          </w:rPr>
          <w:t>wpcwpo@gmail.com</w:t>
        </w:r>
      </w:hyperlink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 xml:space="preserve"> </w:t>
      </w:r>
    </w:p>
    <w:p w14:paraId="72E71CEA" w14:textId="77777777" w:rsidR="00FB0B06" w:rsidRDefault="00055ED8" w:rsidP="00E15AA4">
      <w:pPr>
        <w:pBdr>
          <w:bottom w:val="single" w:sz="6" w:space="1" w:color="auto"/>
        </w:pBdr>
        <w:shd w:val="clear" w:color="auto" w:fill="FFFFFF"/>
        <w:spacing w:after="90" w:line="240" w:lineRule="auto"/>
        <w:rPr>
          <w:b/>
          <w:bCs/>
        </w:rPr>
      </w:pPr>
      <w:r>
        <w:rPr>
          <w:b/>
          <w:bCs/>
        </w:rPr>
        <w:t xml:space="preserve"> </w:t>
      </w:r>
      <w:r w:rsidR="00E67DCE">
        <w:rPr>
          <w:b/>
          <w:bCs/>
        </w:rPr>
        <w:sym w:font="Wingdings 2" w:char="F028"/>
      </w:r>
      <w:r w:rsidR="00E67DCE">
        <w:rPr>
          <w:b/>
          <w:bCs/>
        </w:rPr>
        <w:t>+</w:t>
      </w:r>
      <w:r>
        <w:rPr>
          <w:b/>
          <w:bCs/>
        </w:rPr>
        <w:t>7-918-947-04-62</w:t>
      </w:r>
    </w:p>
    <w:p w14:paraId="274D3904" w14:textId="77777777" w:rsidR="00030D80" w:rsidRDefault="00030D80" w:rsidP="00E67DCE">
      <w:pPr>
        <w:pBdr>
          <w:bottom w:val="single" w:sz="6" w:space="1" w:color="auto"/>
        </w:pBdr>
        <w:shd w:val="clear" w:color="auto" w:fill="FFFFFF"/>
        <w:spacing w:after="90" w:line="240" w:lineRule="auto"/>
        <w:ind w:firstLine="720"/>
        <w:rPr>
          <w:b/>
          <w:bCs/>
        </w:rPr>
      </w:pPr>
    </w:p>
    <w:p w14:paraId="5891199B" w14:textId="77777777" w:rsidR="00055ED8" w:rsidRPr="00102E83" w:rsidRDefault="00AF61B3" w:rsidP="00030D80">
      <w:pPr>
        <w:spacing w:after="0" w:line="240" w:lineRule="auto"/>
        <w:jc w:val="center"/>
        <w:rPr>
          <w:b/>
          <w:color w:val="0000FF"/>
          <w:sz w:val="48"/>
          <w:szCs w:val="48"/>
          <w:lang w:val="en-US"/>
        </w:rPr>
      </w:pPr>
      <w:r>
        <w:rPr>
          <w:b/>
          <w:color w:val="0000FF"/>
          <w:sz w:val="48"/>
          <w:szCs w:val="48"/>
          <w:lang w:val="en-US"/>
        </w:rPr>
        <w:t xml:space="preserve">WORLD </w:t>
      </w:r>
      <w:r w:rsidR="00055ED8">
        <w:rPr>
          <w:b/>
          <w:color w:val="0000FF"/>
          <w:sz w:val="48"/>
          <w:szCs w:val="48"/>
        </w:rPr>
        <w:t xml:space="preserve">CUP </w:t>
      </w:r>
      <w:r w:rsidR="00FD0F77">
        <w:rPr>
          <w:b/>
          <w:color w:val="0000FF"/>
          <w:sz w:val="48"/>
          <w:szCs w:val="48"/>
        </w:rPr>
        <w:t>WPC/AWPC</w:t>
      </w:r>
      <w:r w:rsidR="00055ED8">
        <w:rPr>
          <w:b/>
          <w:color w:val="0000FF"/>
          <w:sz w:val="48"/>
          <w:szCs w:val="48"/>
        </w:rPr>
        <w:t>- 20</w:t>
      </w:r>
      <w:r w:rsidR="00CA4287" w:rsidRPr="00CA4287">
        <w:rPr>
          <w:b/>
          <w:color w:val="0000FF"/>
          <w:sz w:val="48"/>
          <w:szCs w:val="48"/>
          <w:lang w:val="en-US"/>
        </w:rPr>
        <w:t>2</w:t>
      </w:r>
      <w:r w:rsidR="001B6BBB">
        <w:rPr>
          <w:b/>
          <w:color w:val="0000FF"/>
          <w:sz w:val="48"/>
          <w:szCs w:val="48"/>
          <w:lang w:val="en-US"/>
        </w:rPr>
        <w:t>3</w:t>
      </w:r>
    </w:p>
    <w:p w14:paraId="51903044" w14:textId="77777777" w:rsidR="008A7929" w:rsidRPr="00C51466" w:rsidRDefault="00C239C5" w:rsidP="008A7929">
      <w:pPr>
        <w:spacing w:after="0" w:line="240" w:lineRule="auto"/>
        <w:jc w:val="center"/>
        <w:rPr>
          <w:b/>
          <w:color w:val="0000FF"/>
          <w:sz w:val="48"/>
          <w:szCs w:val="48"/>
          <w:lang w:val="en-US"/>
        </w:rPr>
      </w:pPr>
      <w:r>
        <w:rPr>
          <w:b/>
          <w:color w:val="0000FF"/>
          <w:sz w:val="48"/>
          <w:szCs w:val="48"/>
        </w:rPr>
        <w:t>in POWERLIFTING, BENCHPRESS</w:t>
      </w:r>
      <w:r w:rsidRPr="00C51466">
        <w:rPr>
          <w:b/>
          <w:color w:val="0000FF"/>
          <w:sz w:val="48"/>
          <w:szCs w:val="48"/>
          <w:lang w:val="en-US"/>
        </w:rPr>
        <w:t xml:space="preserve"> </w:t>
      </w:r>
      <w:r>
        <w:rPr>
          <w:b/>
          <w:color w:val="0000FF"/>
          <w:sz w:val="48"/>
          <w:szCs w:val="48"/>
          <w:lang w:val="en-US"/>
        </w:rPr>
        <w:t xml:space="preserve">&amp; </w:t>
      </w:r>
      <w:r w:rsidR="008A7929" w:rsidRPr="008A7929">
        <w:rPr>
          <w:b/>
          <w:color w:val="0000FF"/>
          <w:sz w:val="48"/>
          <w:szCs w:val="48"/>
        </w:rPr>
        <w:t>DEADLIFT</w:t>
      </w:r>
      <w:r>
        <w:rPr>
          <w:b/>
          <w:color w:val="0000FF"/>
          <w:sz w:val="48"/>
          <w:szCs w:val="48"/>
        </w:rPr>
        <w:t xml:space="preserve"> </w:t>
      </w:r>
    </w:p>
    <w:p w14:paraId="23987C31" w14:textId="77777777" w:rsidR="008A7929" w:rsidRDefault="008A7929" w:rsidP="006A61E6">
      <w:pPr>
        <w:spacing w:after="0" w:line="240" w:lineRule="auto"/>
        <w:rPr>
          <w:b/>
          <w:sz w:val="28"/>
          <w:szCs w:val="28"/>
        </w:rPr>
      </w:pPr>
    </w:p>
    <w:p w14:paraId="2BE13553" w14:textId="7BA75E06" w:rsidR="00102E83" w:rsidRDefault="008A7929" w:rsidP="008D3FF5">
      <w:pPr>
        <w:spacing w:after="0" w:line="240" w:lineRule="auto"/>
        <w:rPr>
          <w:b/>
          <w:sz w:val="28"/>
          <w:szCs w:val="28"/>
        </w:rPr>
      </w:pPr>
      <w:r w:rsidRPr="006A61E6">
        <w:rPr>
          <w:b/>
          <w:color w:val="0000FF"/>
          <w:sz w:val="28"/>
          <w:szCs w:val="28"/>
        </w:rPr>
        <w:t>Location:</w:t>
      </w:r>
      <w:r w:rsidRPr="006A61E6">
        <w:rPr>
          <w:b/>
          <w:color w:val="0000FF"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2E83">
        <w:rPr>
          <w:b/>
          <w:sz w:val="28"/>
          <w:szCs w:val="28"/>
        </w:rPr>
        <w:t xml:space="preserve">Hotel Resort “Flamingo” </w:t>
      </w:r>
    </w:p>
    <w:p w14:paraId="75041CC6" w14:textId="36DE5E16" w:rsidR="008A7929" w:rsidRPr="00504024" w:rsidRDefault="00102E83" w:rsidP="00504024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Oleg Koshevoy str.19, Divnomorskoe, Gelendzhik, Russia, 353490</w:t>
      </w:r>
    </w:p>
    <w:p w14:paraId="39D0C972" w14:textId="77777777" w:rsidR="00754625" w:rsidRDefault="00754625" w:rsidP="00754625">
      <w:pPr>
        <w:spacing w:after="0" w:line="240" w:lineRule="auto"/>
        <w:rPr>
          <w:b/>
          <w:sz w:val="28"/>
          <w:szCs w:val="28"/>
        </w:rPr>
      </w:pPr>
    </w:p>
    <w:p w14:paraId="19CCFB73" w14:textId="77777777" w:rsidR="008D3FF5" w:rsidRDefault="008A7929" w:rsidP="008D3FF5">
      <w:pPr>
        <w:spacing w:after="0" w:line="240" w:lineRule="auto"/>
        <w:rPr>
          <w:b/>
          <w:sz w:val="28"/>
          <w:szCs w:val="28"/>
        </w:rPr>
      </w:pPr>
      <w:r w:rsidRPr="006A61E6">
        <w:rPr>
          <w:b/>
          <w:color w:val="0000FF"/>
          <w:sz w:val="28"/>
          <w:szCs w:val="28"/>
        </w:rPr>
        <w:t>Meet Director:</w:t>
      </w:r>
      <w:r>
        <w:rPr>
          <w:b/>
          <w:sz w:val="28"/>
          <w:szCs w:val="28"/>
        </w:rPr>
        <w:tab/>
      </w:r>
      <w:r w:rsidR="00102E83">
        <w:rPr>
          <w:rFonts w:eastAsia="Times New Roman" w:cs="Helvetica"/>
          <w:b/>
          <w:bCs/>
          <w:sz w:val="33"/>
          <w:szCs w:val="33"/>
          <w:lang w:val="en-US" w:eastAsia="en-IE"/>
        </w:rPr>
        <w:t>Yuriy Ustinov</w:t>
      </w:r>
      <w:r w:rsidR="00AC563B">
        <w:rPr>
          <w:rFonts w:eastAsia="Times New Roman" w:cs="Helvetica"/>
          <w:b/>
          <w:bCs/>
          <w:sz w:val="33"/>
          <w:szCs w:val="33"/>
          <w:lang w:val="en-US" w:eastAsia="en-IE"/>
        </w:rPr>
        <w:t xml:space="preserve">, </w:t>
      </w:r>
      <w:r w:rsidR="00102E83">
        <w:rPr>
          <w:rFonts w:eastAsia="Times New Roman" w:cs="Helvetica"/>
          <w:b/>
          <w:bCs/>
          <w:sz w:val="33"/>
          <w:szCs w:val="33"/>
          <w:lang w:val="en-US" w:eastAsia="en-IE"/>
        </w:rPr>
        <w:t>WPC Russia President.</w:t>
      </w:r>
    </w:p>
    <w:p w14:paraId="67D726DE" w14:textId="77777777" w:rsidR="008A7929" w:rsidRDefault="008A7929" w:rsidP="008A7929">
      <w:pPr>
        <w:spacing w:after="0" w:line="240" w:lineRule="auto"/>
        <w:ind w:left="1440" w:firstLine="720"/>
        <w:rPr>
          <w:b/>
          <w:sz w:val="28"/>
          <w:szCs w:val="28"/>
        </w:rPr>
      </w:pPr>
    </w:p>
    <w:p w14:paraId="43FB066A" w14:textId="77777777" w:rsidR="008A7929" w:rsidRDefault="008A7929" w:rsidP="008A7929">
      <w:pPr>
        <w:spacing w:line="240" w:lineRule="auto"/>
        <w:rPr>
          <w:b/>
          <w:sz w:val="28"/>
          <w:szCs w:val="28"/>
        </w:rPr>
      </w:pPr>
      <w:r w:rsidRPr="006A61E6">
        <w:rPr>
          <w:b/>
          <w:color w:val="0000FF"/>
          <w:sz w:val="28"/>
          <w:szCs w:val="28"/>
        </w:rPr>
        <w:t>Dates: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563A">
        <w:rPr>
          <w:b/>
          <w:sz w:val="28"/>
          <w:szCs w:val="28"/>
          <w:lang w:val="en-US"/>
        </w:rPr>
        <w:t>2</w:t>
      </w:r>
      <w:r w:rsidR="009E563A" w:rsidRPr="009E563A">
        <w:rPr>
          <w:b/>
          <w:sz w:val="28"/>
          <w:szCs w:val="28"/>
          <w:lang w:val="en-US"/>
        </w:rPr>
        <w:t>3</w:t>
      </w:r>
      <w:r w:rsidR="009E563A">
        <w:rPr>
          <w:b/>
          <w:sz w:val="28"/>
          <w:szCs w:val="28"/>
          <w:lang w:val="en-US"/>
        </w:rPr>
        <w:t>-2</w:t>
      </w:r>
      <w:r w:rsidR="001B6BBB">
        <w:rPr>
          <w:b/>
          <w:sz w:val="28"/>
          <w:szCs w:val="28"/>
          <w:lang w:val="ru-RU"/>
        </w:rPr>
        <w:t>4</w:t>
      </w:r>
      <w:r w:rsidR="00102E83">
        <w:rPr>
          <w:b/>
          <w:sz w:val="28"/>
          <w:szCs w:val="28"/>
          <w:lang w:val="en-US"/>
        </w:rPr>
        <w:t xml:space="preserve"> </w:t>
      </w:r>
      <w:r w:rsidR="007819D2">
        <w:rPr>
          <w:b/>
          <w:sz w:val="28"/>
          <w:szCs w:val="28"/>
          <w:vertAlign w:val="superscript"/>
        </w:rPr>
        <w:t xml:space="preserve"> </w:t>
      </w:r>
      <w:r w:rsidR="00102E83">
        <w:rPr>
          <w:b/>
          <w:sz w:val="28"/>
          <w:szCs w:val="28"/>
        </w:rPr>
        <w:t>September</w:t>
      </w:r>
      <w:r w:rsidR="00D42A7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20</w:t>
      </w:r>
      <w:r w:rsidR="001B6BBB"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</w:rPr>
        <w:t xml:space="preserve"> </w:t>
      </w:r>
    </w:p>
    <w:p w14:paraId="1031DC57" w14:textId="77777777" w:rsidR="00C3296D" w:rsidRDefault="006A61E6" w:rsidP="00AB43EA">
      <w:pPr>
        <w:spacing w:after="0" w:line="240" w:lineRule="auto"/>
        <w:rPr>
          <w:lang w:val="en-US"/>
        </w:rPr>
      </w:pPr>
      <w:r w:rsidRPr="006A61E6">
        <w:rPr>
          <w:b/>
          <w:color w:val="0000FF"/>
          <w:sz w:val="28"/>
          <w:szCs w:val="28"/>
        </w:rPr>
        <w:t xml:space="preserve">Lifting </w:t>
      </w:r>
      <w:r w:rsidR="008A7929" w:rsidRPr="006A61E6">
        <w:rPr>
          <w:b/>
          <w:color w:val="0000FF"/>
          <w:sz w:val="28"/>
          <w:szCs w:val="28"/>
        </w:rPr>
        <w:t>Schedule:</w:t>
      </w:r>
      <w:r w:rsidR="005432F0" w:rsidRPr="005432F0">
        <w:rPr>
          <w:b/>
          <w:sz w:val="28"/>
          <w:szCs w:val="28"/>
          <w:lang w:val="en-US"/>
        </w:rPr>
        <w:t xml:space="preserve">    </w:t>
      </w:r>
      <w:r w:rsidR="009E563A">
        <w:t>24</w:t>
      </w:r>
      <w:r w:rsidR="00102E83">
        <w:t xml:space="preserve"> September </w:t>
      </w:r>
      <w:r w:rsidR="00C3296D">
        <w:t>–</w:t>
      </w:r>
      <w:r w:rsidR="00102E83">
        <w:t xml:space="preserve"> </w:t>
      </w:r>
      <w:r w:rsidR="00C3296D">
        <w:rPr>
          <w:lang w:val="en-US"/>
        </w:rPr>
        <w:t>AWPC – All</w:t>
      </w:r>
    </w:p>
    <w:p w14:paraId="63DEA230" w14:textId="77777777" w:rsidR="00C3296D" w:rsidRPr="00C3296D" w:rsidRDefault="00C3296D" w:rsidP="00AB43E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</w:t>
      </w:r>
      <w:r w:rsidR="009E563A">
        <w:rPr>
          <w:lang w:val="en-US"/>
        </w:rPr>
        <w:t xml:space="preserve">                              25</w:t>
      </w:r>
      <w:r>
        <w:rPr>
          <w:lang w:val="en-US"/>
        </w:rPr>
        <w:t xml:space="preserve"> September – WPC - All</w:t>
      </w:r>
    </w:p>
    <w:p w14:paraId="6F00E832" w14:textId="77777777" w:rsidR="005432F0" w:rsidRPr="005432F0" w:rsidRDefault="005432F0" w:rsidP="00955092">
      <w:pPr>
        <w:spacing w:after="0" w:line="240" w:lineRule="auto"/>
        <w:rPr>
          <w:lang w:val="en-US"/>
        </w:rPr>
      </w:pPr>
    </w:p>
    <w:p w14:paraId="10D8C16D" w14:textId="77777777" w:rsidR="00AB43EA" w:rsidRDefault="006A61E6" w:rsidP="00AB43EA">
      <w:pPr>
        <w:spacing w:after="0" w:line="240" w:lineRule="auto"/>
      </w:pPr>
      <w:r w:rsidRPr="006A61E6">
        <w:rPr>
          <w:b/>
          <w:color w:val="0000FF"/>
          <w:sz w:val="28"/>
          <w:szCs w:val="28"/>
        </w:rPr>
        <w:t>Weigh-In Schedule:</w:t>
      </w:r>
      <w:r w:rsidR="00955092">
        <w:rPr>
          <w:b/>
          <w:color w:val="0000FF"/>
          <w:sz w:val="28"/>
          <w:szCs w:val="28"/>
        </w:rPr>
        <w:t xml:space="preserve"> </w:t>
      </w:r>
      <w:r w:rsidR="009E563A">
        <w:t>23</w:t>
      </w:r>
      <w:r w:rsidR="00C3296D" w:rsidRPr="00C3296D">
        <w:t xml:space="preserve"> September - Weighing the participants of the first day.</w:t>
      </w:r>
    </w:p>
    <w:p w14:paraId="66811E6E" w14:textId="77777777" w:rsidR="00C3296D" w:rsidRPr="00C3296D" w:rsidRDefault="00C3296D" w:rsidP="00AB43EA">
      <w:pPr>
        <w:spacing w:after="0" w:line="240" w:lineRule="auto"/>
        <w:rPr>
          <w:b/>
          <w:sz w:val="28"/>
          <w:szCs w:val="28"/>
          <w:lang w:val="en-US"/>
        </w:rPr>
      </w:pPr>
      <w:r w:rsidRPr="00C3296D">
        <w:rPr>
          <w:lang w:val="en-US"/>
        </w:rPr>
        <w:t xml:space="preserve">                </w:t>
      </w:r>
      <w:r>
        <w:rPr>
          <w:lang w:val="en-US"/>
        </w:rPr>
        <w:t xml:space="preserve"> </w:t>
      </w:r>
      <w:r w:rsidR="009E563A">
        <w:rPr>
          <w:lang w:val="en-US"/>
        </w:rPr>
        <w:t xml:space="preserve">                              24</w:t>
      </w:r>
      <w:r w:rsidRPr="00C3296D">
        <w:rPr>
          <w:lang w:val="en-US"/>
        </w:rPr>
        <w:t xml:space="preserve"> September - Weighing the participants of the second day.</w:t>
      </w:r>
    </w:p>
    <w:p w14:paraId="027945C5" w14:textId="77777777" w:rsidR="00030D80" w:rsidRPr="00AB43EA" w:rsidRDefault="00030D80" w:rsidP="00AB43EA">
      <w:pPr>
        <w:spacing w:after="0" w:line="240" w:lineRule="auto"/>
        <w:rPr>
          <w:b/>
          <w:sz w:val="28"/>
          <w:szCs w:val="28"/>
          <w:lang w:val="en-US"/>
        </w:rPr>
      </w:pPr>
    </w:p>
    <w:p w14:paraId="017647F3" w14:textId="77777777" w:rsidR="006A61E6" w:rsidRDefault="00280A79" w:rsidP="00030D80">
      <w:pPr>
        <w:spacing w:after="0" w:line="240" w:lineRule="auto"/>
        <w:rPr>
          <w:b/>
          <w:sz w:val="28"/>
          <w:szCs w:val="28"/>
        </w:rPr>
      </w:pPr>
      <w:r w:rsidRPr="00280A79">
        <w:rPr>
          <w:b/>
          <w:color w:val="0000FF"/>
          <w:sz w:val="28"/>
          <w:szCs w:val="28"/>
        </w:rPr>
        <w:t>Categories:</w:t>
      </w:r>
      <w:r w:rsidRPr="00280A79">
        <w:rPr>
          <w:b/>
          <w:color w:val="0000FF"/>
          <w:sz w:val="28"/>
          <w:szCs w:val="28"/>
        </w:rPr>
        <w:tab/>
      </w:r>
      <w:r w:rsidR="00AC563B">
        <w:rPr>
          <w:b/>
          <w:sz w:val="28"/>
          <w:szCs w:val="28"/>
        </w:rPr>
        <w:tab/>
        <w:t>All AWPC/W</w:t>
      </w:r>
      <w:r>
        <w:rPr>
          <w:b/>
          <w:sz w:val="28"/>
          <w:szCs w:val="28"/>
        </w:rPr>
        <w:t xml:space="preserve">PC Weight </w:t>
      </w:r>
      <w:r w:rsidR="00C71F43">
        <w:rPr>
          <w:b/>
          <w:sz w:val="28"/>
          <w:szCs w:val="28"/>
        </w:rPr>
        <w:t>Categories</w:t>
      </w:r>
      <w:r w:rsidR="00030D80">
        <w:rPr>
          <w:b/>
          <w:sz w:val="28"/>
          <w:szCs w:val="28"/>
        </w:rPr>
        <w:t xml:space="preserve"> &amp; </w:t>
      </w:r>
      <w:r w:rsidR="00AC563B">
        <w:rPr>
          <w:b/>
          <w:sz w:val="28"/>
          <w:szCs w:val="28"/>
        </w:rPr>
        <w:t>All AW</w:t>
      </w:r>
      <w:r>
        <w:rPr>
          <w:b/>
          <w:sz w:val="28"/>
          <w:szCs w:val="28"/>
        </w:rPr>
        <w:t>PC</w:t>
      </w:r>
      <w:r w:rsidR="00AC563B">
        <w:rPr>
          <w:b/>
          <w:sz w:val="28"/>
          <w:szCs w:val="28"/>
        </w:rPr>
        <w:t>/WPC</w:t>
      </w:r>
      <w:r>
        <w:rPr>
          <w:b/>
          <w:sz w:val="28"/>
          <w:szCs w:val="28"/>
        </w:rPr>
        <w:t xml:space="preserve"> Age Divisions</w:t>
      </w:r>
    </w:p>
    <w:p w14:paraId="31B2DD4B" w14:textId="5ECF0F4D" w:rsidR="006817AF" w:rsidRDefault="006817AF" w:rsidP="00A47AA3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Raw</w:t>
      </w:r>
      <w:r w:rsidR="00446B07" w:rsidRPr="00C45FF0">
        <w:rPr>
          <w:b/>
          <w:sz w:val="28"/>
          <w:szCs w:val="28"/>
          <w:lang w:val="en-US"/>
        </w:rPr>
        <w:t xml:space="preserve">, </w:t>
      </w:r>
      <w:r w:rsidR="00446B07">
        <w:rPr>
          <w:b/>
          <w:sz w:val="28"/>
          <w:szCs w:val="28"/>
          <w:lang w:val="en-US"/>
        </w:rPr>
        <w:t xml:space="preserve">Classic Raw, </w:t>
      </w:r>
      <w:r w:rsidR="00AC563B">
        <w:rPr>
          <w:b/>
          <w:sz w:val="28"/>
          <w:szCs w:val="28"/>
        </w:rPr>
        <w:t>Single</w:t>
      </w:r>
      <w:r w:rsidR="00C239C5">
        <w:rPr>
          <w:b/>
          <w:sz w:val="28"/>
          <w:szCs w:val="28"/>
        </w:rPr>
        <w:t>-</w:t>
      </w:r>
      <w:r w:rsidR="00AC563B">
        <w:rPr>
          <w:b/>
          <w:sz w:val="28"/>
          <w:szCs w:val="28"/>
        </w:rPr>
        <w:t>ply</w:t>
      </w:r>
      <w:r>
        <w:rPr>
          <w:b/>
          <w:sz w:val="28"/>
          <w:szCs w:val="28"/>
        </w:rPr>
        <w:t xml:space="preserve"> and Multi</w:t>
      </w:r>
      <w:r w:rsidR="00EC21A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ply</w:t>
      </w:r>
    </w:p>
    <w:p w14:paraId="35E05092" w14:textId="77777777" w:rsidR="00C06B50" w:rsidRDefault="00C06B50" w:rsidP="00A47AA3">
      <w:pPr>
        <w:spacing w:after="0" w:line="240" w:lineRule="auto"/>
        <w:ind w:left="1440" w:firstLine="720"/>
        <w:rPr>
          <w:b/>
          <w:sz w:val="28"/>
          <w:szCs w:val="28"/>
        </w:rPr>
      </w:pPr>
    </w:p>
    <w:p w14:paraId="797FBEED" w14:textId="77777777" w:rsidR="00C06B50" w:rsidRPr="007B2582" w:rsidRDefault="00280A79" w:rsidP="00C06B50">
      <w:pPr>
        <w:spacing w:after="0" w:line="240" w:lineRule="auto"/>
        <w:rPr>
          <w:b/>
          <w:sz w:val="28"/>
          <w:szCs w:val="28"/>
          <w:lang w:val="en-US"/>
        </w:rPr>
      </w:pPr>
      <w:r w:rsidRPr="00280A79">
        <w:rPr>
          <w:b/>
          <w:color w:val="0000FF"/>
          <w:sz w:val="28"/>
          <w:szCs w:val="28"/>
        </w:rPr>
        <w:t>Entry Fees:</w:t>
      </w:r>
      <w:r w:rsidRPr="00280A79"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="00C06B50" w:rsidRPr="004178D8">
        <w:rPr>
          <w:b/>
          <w:sz w:val="28"/>
          <w:szCs w:val="28"/>
        </w:rPr>
        <w:t xml:space="preserve">First Event </w:t>
      </w:r>
      <w:r w:rsidR="00C06B50">
        <w:rPr>
          <w:b/>
          <w:sz w:val="28"/>
          <w:szCs w:val="28"/>
          <w:lang w:val="en-US"/>
        </w:rPr>
        <w:t xml:space="preserve">WPC </w:t>
      </w:r>
      <w:r w:rsidR="001B6BBB">
        <w:rPr>
          <w:b/>
          <w:sz w:val="28"/>
          <w:szCs w:val="28"/>
          <w:lang w:val="en-US"/>
        </w:rPr>
        <w:t>$7</w:t>
      </w:r>
      <w:r w:rsidR="00FD0F77">
        <w:rPr>
          <w:b/>
          <w:sz w:val="28"/>
          <w:szCs w:val="28"/>
          <w:lang w:val="en-US"/>
        </w:rPr>
        <w:t>0</w:t>
      </w:r>
      <w:r w:rsidR="00C06B50" w:rsidRPr="004178D8">
        <w:rPr>
          <w:b/>
          <w:sz w:val="28"/>
          <w:szCs w:val="28"/>
        </w:rPr>
        <w:t xml:space="preserve"> </w:t>
      </w:r>
    </w:p>
    <w:p w14:paraId="34CC7000" w14:textId="488AF861" w:rsidR="00C06B50" w:rsidRPr="004178D8" w:rsidRDefault="00C06B50" w:rsidP="00C06B50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  <w:t xml:space="preserve">Additional Events </w:t>
      </w:r>
      <w:r w:rsidR="001B6BBB">
        <w:rPr>
          <w:b/>
          <w:sz w:val="28"/>
          <w:szCs w:val="28"/>
        </w:rPr>
        <w:t>S5</w:t>
      </w:r>
      <w:r w:rsidR="00FD0F77">
        <w:rPr>
          <w:b/>
          <w:sz w:val="28"/>
          <w:szCs w:val="28"/>
        </w:rPr>
        <w:t xml:space="preserve">0 </w:t>
      </w:r>
      <w:r w:rsidRPr="004178D8">
        <w:rPr>
          <w:b/>
          <w:sz w:val="28"/>
          <w:szCs w:val="28"/>
        </w:rPr>
        <w:t>per event</w:t>
      </w:r>
    </w:p>
    <w:p w14:paraId="21F18B0A" w14:textId="77777777" w:rsidR="00C06B50" w:rsidRDefault="00C06B50" w:rsidP="004E72C7">
      <w:pPr>
        <w:spacing w:after="0" w:line="240" w:lineRule="auto"/>
        <w:rPr>
          <w:b/>
          <w:color w:val="0000FF"/>
          <w:sz w:val="28"/>
          <w:szCs w:val="28"/>
        </w:rPr>
      </w:pPr>
    </w:p>
    <w:p w14:paraId="4A6FCCB5" w14:textId="77777777" w:rsidR="00280A79" w:rsidRPr="004178D8" w:rsidRDefault="004178D8" w:rsidP="00C06B50">
      <w:pPr>
        <w:spacing w:after="0" w:line="240" w:lineRule="auto"/>
        <w:ind w:left="1440" w:firstLine="720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 xml:space="preserve">First Event </w:t>
      </w:r>
      <w:r w:rsidR="00C06B50">
        <w:rPr>
          <w:b/>
          <w:sz w:val="28"/>
          <w:szCs w:val="28"/>
          <w:lang w:val="en-US"/>
        </w:rPr>
        <w:t xml:space="preserve">AWPC </w:t>
      </w:r>
      <w:r w:rsidR="001B6BBB">
        <w:rPr>
          <w:b/>
          <w:sz w:val="28"/>
          <w:szCs w:val="28"/>
        </w:rPr>
        <w:t>$100</w:t>
      </w:r>
      <w:r w:rsidRPr="004178D8">
        <w:rPr>
          <w:b/>
          <w:sz w:val="28"/>
          <w:szCs w:val="28"/>
        </w:rPr>
        <w:t xml:space="preserve"> </w:t>
      </w:r>
    </w:p>
    <w:p w14:paraId="3E0D1FEF" w14:textId="77777777" w:rsidR="004178D8" w:rsidRDefault="004178D8" w:rsidP="00A47AA3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  <w:t xml:space="preserve">Additional Events </w:t>
      </w:r>
      <w:r w:rsidR="001B6BBB">
        <w:rPr>
          <w:b/>
          <w:sz w:val="28"/>
          <w:szCs w:val="28"/>
        </w:rPr>
        <w:t>$5</w:t>
      </w:r>
      <w:r w:rsidR="00FD0F77">
        <w:rPr>
          <w:b/>
          <w:sz w:val="28"/>
          <w:szCs w:val="28"/>
        </w:rPr>
        <w:t>0</w:t>
      </w:r>
      <w:r w:rsidRPr="004178D8">
        <w:rPr>
          <w:b/>
          <w:sz w:val="28"/>
          <w:szCs w:val="28"/>
        </w:rPr>
        <w:t xml:space="preserve"> per event</w:t>
      </w:r>
    </w:p>
    <w:p w14:paraId="78B8A38C" w14:textId="7D04A943" w:rsidR="00EC5C6E" w:rsidRPr="00CA4287" w:rsidRDefault="00EC5C6E" w:rsidP="00A47AA3">
      <w:pPr>
        <w:spacing w:after="0" w:line="240" w:lineRule="auto"/>
        <w:rPr>
          <w:b/>
          <w:sz w:val="28"/>
          <w:szCs w:val="28"/>
          <w:lang w:val="en-US"/>
        </w:rPr>
      </w:pPr>
    </w:p>
    <w:p w14:paraId="5E6730B6" w14:textId="77777777" w:rsidR="004E72C7" w:rsidRDefault="004E72C7" w:rsidP="00A47AA3">
      <w:pPr>
        <w:spacing w:after="0" w:line="240" w:lineRule="auto"/>
        <w:rPr>
          <w:b/>
          <w:sz w:val="28"/>
          <w:szCs w:val="28"/>
        </w:rPr>
      </w:pPr>
    </w:p>
    <w:p w14:paraId="37C4A3E3" w14:textId="77777777" w:rsidR="004178D8" w:rsidRPr="00754625" w:rsidRDefault="004178D8" w:rsidP="00754625">
      <w:pPr>
        <w:spacing w:after="0" w:line="240" w:lineRule="auto"/>
        <w:ind w:left="2160" w:hanging="2160"/>
        <w:rPr>
          <w:b/>
          <w:sz w:val="24"/>
          <w:szCs w:val="24"/>
        </w:rPr>
      </w:pPr>
      <w:r w:rsidRPr="004178D8">
        <w:rPr>
          <w:b/>
          <w:color w:val="0000FF"/>
          <w:sz w:val="28"/>
          <w:szCs w:val="28"/>
        </w:rPr>
        <w:t>Closing Date:</w:t>
      </w:r>
      <w:r w:rsidRPr="004178D8">
        <w:rPr>
          <w:b/>
          <w:color w:val="0000FF"/>
          <w:sz w:val="28"/>
          <w:szCs w:val="28"/>
        </w:rPr>
        <w:tab/>
      </w:r>
      <w:r w:rsidR="00C3296D">
        <w:rPr>
          <w:b/>
          <w:sz w:val="28"/>
          <w:szCs w:val="28"/>
          <w:lang w:val="en-US"/>
        </w:rPr>
        <w:t>23</w:t>
      </w:r>
      <w:r w:rsidR="007819D2">
        <w:rPr>
          <w:b/>
          <w:sz w:val="28"/>
          <w:szCs w:val="28"/>
          <w:vertAlign w:val="superscript"/>
        </w:rPr>
        <w:t>th</w:t>
      </w:r>
      <w:r w:rsidR="00754625">
        <w:rPr>
          <w:b/>
          <w:sz w:val="28"/>
          <w:szCs w:val="28"/>
        </w:rPr>
        <w:t xml:space="preserve"> </w:t>
      </w:r>
      <w:r w:rsidR="00C3296D">
        <w:rPr>
          <w:b/>
          <w:sz w:val="28"/>
          <w:szCs w:val="28"/>
        </w:rPr>
        <w:t>August</w:t>
      </w:r>
      <w:r w:rsidR="00DC78FB">
        <w:rPr>
          <w:b/>
          <w:sz w:val="28"/>
          <w:szCs w:val="28"/>
        </w:rPr>
        <w:t xml:space="preserve">, </w:t>
      </w:r>
      <w:r w:rsidR="00754625">
        <w:rPr>
          <w:b/>
          <w:sz w:val="28"/>
          <w:szCs w:val="28"/>
        </w:rPr>
        <w:t>20</w:t>
      </w:r>
      <w:r w:rsidR="001B6BBB">
        <w:rPr>
          <w:b/>
          <w:sz w:val="28"/>
          <w:szCs w:val="28"/>
          <w:lang w:val="en-US"/>
        </w:rPr>
        <w:t>23</w:t>
      </w:r>
      <w:r w:rsidR="00C3296D">
        <w:rPr>
          <w:b/>
          <w:sz w:val="28"/>
          <w:szCs w:val="28"/>
          <w:lang w:val="en-US"/>
        </w:rPr>
        <w:t>.</w:t>
      </w:r>
      <w:r w:rsidR="00754625">
        <w:rPr>
          <w:b/>
          <w:sz w:val="28"/>
          <w:szCs w:val="28"/>
        </w:rPr>
        <w:t xml:space="preserve">   </w:t>
      </w:r>
      <w:r w:rsidR="00E414C7">
        <w:rPr>
          <w:sz w:val="24"/>
          <w:szCs w:val="24"/>
        </w:rPr>
        <w:t xml:space="preserve">Team List </w:t>
      </w:r>
      <w:r w:rsidRPr="00754625">
        <w:rPr>
          <w:sz w:val="24"/>
          <w:szCs w:val="24"/>
        </w:rPr>
        <w:t>must reach the Meet Director by this date, otherwise late entry fees will apply.</w:t>
      </w:r>
      <w:r w:rsidR="00754625" w:rsidRPr="00754625">
        <w:rPr>
          <w:sz w:val="24"/>
          <w:szCs w:val="24"/>
        </w:rPr>
        <w:t xml:space="preserve"> Each nation must set their own closing dates for lifters to submit their entry for inclusion on the team list.</w:t>
      </w:r>
    </w:p>
    <w:p w14:paraId="0DD01947" w14:textId="77777777" w:rsidR="004178D8" w:rsidRPr="00A94EEA" w:rsidRDefault="004178D8" w:rsidP="004178D8">
      <w:pPr>
        <w:spacing w:after="0" w:line="240" w:lineRule="auto"/>
        <w:rPr>
          <w:sz w:val="28"/>
          <w:szCs w:val="28"/>
        </w:rPr>
      </w:pPr>
    </w:p>
    <w:p w14:paraId="03667C28" w14:textId="77777777" w:rsidR="001B6BBB" w:rsidRDefault="00FE2252" w:rsidP="00C96352">
      <w:pPr>
        <w:spacing w:after="0" w:line="240" w:lineRule="auto"/>
        <w:rPr>
          <w:sz w:val="28"/>
          <w:szCs w:val="28"/>
        </w:rPr>
      </w:pPr>
      <w:r w:rsidRPr="00FE2252">
        <w:rPr>
          <w:b/>
          <w:color w:val="0000FF"/>
          <w:sz w:val="28"/>
          <w:szCs w:val="28"/>
        </w:rPr>
        <w:t>To Enter: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6BBB" w:rsidRPr="001B6BBB">
        <w:rPr>
          <w:sz w:val="28"/>
          <w:szCs w:val="28"/>
        </w:rPr>
        <w:t xml:space="preserve">Applications are accepted through the national offices of the WPC. If it </w:t>
      </w:r>
      <w:r w:rsidR="001B6BBB">
        <w:rPr>
          <w:sz w:val="28"/>
          <w:szCs w:val="28"/>
        </w:rPr>
        <w:t xml:space="preserve">       </w:t>
      </w:r>
    </w:p>
    <w:p w14:paraId="0DB5C953" w14:textId="5BBAC5AA" w:rsidR="001B6BBB" w:rsidRDefault="001B6BBB" w:rsidP="00C963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B6BBB">
        <w:rPr>
          <w:sz w:val="28"/>
          <w:szCs w:val="28"/>
        </w:rPr>
        <w:t xml:space="preserve">doesn't exist, then do it yourself. </w:t>
      </w:r>
      <w:r w:rsidR="00504024">
        <w:rPr>
          <w:sz w:val="28"/>
          <w:szCs w:val="28"/>
        </w:rPr>
        <w:t>W</w:t>
      </w:r>
      <w:r w:rsidRPr="001B6BBB">
        <w:rPr>
          <w:sz w:val="28"/>
          <w:szCs w:val="28"/>
        </w:rPr>
        <w:t xml:space="preserve">rite to </w:t>
      </w:r>
      <w:hyperlink r:id="rId8" w:history="1">
        <w:r w:rsidRPr="007C4C7C">
          <w:rPr>
            <w:rStyle w:val="Hyperlink"/>
            <w:sz w:val="28"/>
            <w:szCs w:val="28"/>
          </w:rPr>
          <w:t>wpcwpo@gmail.com</w:t>
        </w:r>
      </w:hyperlink>
    </w:p>
    <w:p w14:paraId="11F930E0" w14:textId="77777777" w:rsidR="001B6BBB" w:rsidRDefault="001B6BBB" w:rsidP="00C96352">
      <w:pPr>
        <w:spacing w:after="0" w:line="240" w:lineRule="auto"/>
        <w:rPr>
          <w:sz w:val="28"/>
          <w:szCs w:val="28"/>
        </w:rPr>
      </w:pPr>
    </w:p>
    <w:p w14:paraId="1FD4ABF0" w14:textId="77777777" w:rsidR="001B6BBB" w:rsidRDefault="001B6BBB" w:rsidP="00C96352">
      <w:pPr>
        <w:spacing w:after="0" w:line="240" w:lineRule="auto"/>
        <w:rPr>
          <w:sz w:val="28"/>
          <w:szCs w:val="28"/>
        </w:rPr>
      </w:pPr>
    </w:p>
    <w:p w14:paraId="3CD4D042" w14:textId="77777777" w:rsidR="006620F5" w:rsidRPr="00C96352" w:rsidRDefault="00A94EEA" w:rsidP="00C96352">
      <w:pPr>
        <w:spacing w:after="0" w:line="240" w:lineRule="auto"/>
        <w:rPr>
          <w:b/>
          <w:lang w:val="en-US"/>
        </w:rPr>
      </w:pPr>
      <w:r>
        <w:rPr>
          <w:sz w:val="24"/>
          <w:szCs w:val="24"/>
        </w:rPr>
        <w:lastRenderedPageBreak/>
        <w:t xml:space="preserve">Entry list: </w:t>
      </w:r>
      <w:r w:rsidR="00302F25" w:rsidRPr="00302F25">
        <w:rPr>
          <w:rFonts w:eastAsia="Times New Roman" w:cs="Arial"/>
          <w:b/>
          <w:bCs/>
          <w:color w:val="0000FF"/>
          <w:sz w:val="24"/>
          <w:szCs w:val="24"/>
          <w:lang w:val="fi-FI" w:eastAsia="en-IE"/>
        </w:rPr>
        <w:t xml:space="preserve"> </w:t>
      </w:r>
      <w:r w:rsidR="00302F25" w:rsidRPr="00302F25">
        <w:rPr>
          <w:rFonts w:eastAsia="Times New Roman" w:cs="Arial"/>
          <w:color w:val="777777"/>
          <w:sz w:val="24"/>
          <w:szCs w:val="24"/>
          <w:lang w:eastAsia="en-IE"/>
        </w:rPr>
        <w:tab/>
      </w:r>
      <w:hyperlink r:id="rId9" w:history="1">
        <w:r w:rsidR="00C96352" w:rsidRPr="009C47F1">
          <w:rPr>
            <w:rStyle w:val="Hyperlink"/>
            <w:b/>
            <w:sz w:val="24"/>
            <w:szCs w:val="24"/>
            <w:lang w:val="en-US"/>
          </w:rPr>
          <w:t>www.wpc-wpo.ru</w:t>
        </w:r>
      </w:hyperlink>
      <w:r w:rsidR="00FE53B1">
        <w:rPr>
          <w:rStyle w:val="Hyperlink"/>
          <w:b/>
          <w:sz w:val="24"/>
          <w:szCs w:val="24"/>
          <w:lang w:val="en-US"/>
        </w:rPr>
        <w:t xml:space="preserve">  </w:t>
      </w:r>
      <w:r w:rsidR="00C96352">
        <w:rPr>
          <w:b/>
          <w:sz w:val="24"/>
          <w:szCs w:val="24"/>
          <w:lang w:val="en-US"/>
        </w:rPr>
        <w:t xml:space="preserve"> </w:t>
      </w:r>
      <w:r w:rsidR="00FE53B1" w:rsidRPr="00FE53B1">
        <w:rPr>
          <w:b/>
          <w:sz w:val="24"/>
          <w:szCs w:val="24"/>
          <w:lang w:val="en-US"/>
        </w:rPr>
        <w:t>https://fb.me/e/3YUnhNETH</w:t>
      </w:r>
    </w:p>
    <w:p w14:paraId="4B46450C" w14:textId="77777777" w:rsidR="00302F25" w:rsidRPr="00EC5C6E" w:rsidRDefault="00302F25" w:rsidP="002E1A60">
      <w:pPr>
        <w:spacing w:after="0" w:line="240" w:lineRule="auto"/>
        <w:ind w:left="2160"/>
        <w:rPr>
          <w:sz w:val="24"/>
          <w:szCs w:val="24"/>
          <w:lang w:val="en-US"/>
        </w:rPr>
      </w:pPr>
    </w:p>
    <w:p w14:paraId="61D3CBBA" w14:textId="77777777" w:rsidR="00302F25" w:rsidRPr="00754625" w:rsidRDefault="00302F25" w:rsidP="005D77A8">
      <w:pPr>
        <w:spacing w:after="0" w:line="240" w:lineRule="auto"/>
        <w:ind w:left="2160"/>
        <w:rPr>
          <w:sz w:val="20"/>
          <w:szCs w:val="20"/>
        </w:rPr>
      </w:pPr>
    </w:p>
    <w:p w14:paraId="153B8DC4" w14:textId="77777777" w:rsidR="00A81AB9" w:rsidRDefault="00A47AA3" w:rsidP="00A81AB9">
      <w:pPr>
        <w:spacing w:after="0" w:line="240" w:lineRule="auto"/>
        <w:ind w:left="2160" w:hanging="2160"/>
        <w:rPr>
          <w:b/>
          <w:sz w:val="24"/>
          <w:szCs w:val="24"/>
        </w:rPr>
      </w:pPr>
      <w:r w:rsidRPr="00A47AA3">
        <w:rPr>
          <w:b/>
          <w:color w:val="0000FF"/>
          <w:sz w:val="28"/>
          <w:szCs w:val="28"/>
        </w:rPr>
        <w:t>Websites:</w:t>
      </w:r>
      <w:r>
        <w:rPr>
          <w:sz w:val="28"/>
          <w:szCs w:val="28"/>
        </w:rPr>
        <w:tab/>
      </w:r>
      <w:r w:rsidRPr="00754625">
        <w:rPr>
          <w:sz w:val="24"/>
          <w:szCs w:val="24"/>
        </w:rPr>
        <w:t xml:space="preserve">All information will be included on the </w:t>
      </w:r>
      <w:r w:rsidR="00302F25">
        <w:rPr>
          <w:sz w:val="24"/>
          <w:szCs w:val="24"/>
        </w:rPr>
        <w:t>championships</w:t>
      </w:r>
      <w:r w:rsidRPr="00754625">
        <w:rPr>
          <w:sz w:val="24"/>
          <w:szCs w:val="24"/>
        </w:rPr>
        <w:t xml:space="preserve"> website</w:t>
      </w:r>
      <w:r w:rsidR="00030D80">
        <w:rPr>
          <w:sz w:val="24"/>
          <w:szCs w:val="24"/>
        </w:rPr>
        <w:t>:</w:t>
      </w:r>
      <w:hyperlink r:id="rId10" w:tgtFrame="_blank" w:history="1">
        <w:r w:rsidR="00302F25">
          <w:rPr>
            <w:vanish/>
            <w:color w:val="3B5998"/>
            <w:sz w:val="20"/>
            <w:szCs w:val="20"/>
          </w:rPr>
          <w:t>www.gpc2016.com</w:t>
        </w:r>
      </w:hyperlink>
      <w:hyperlink r:id="rId11" w:tgtFrame="_blank" w:history="1">
        <w:r w:rsidR="00302F25">
          <w:rPr>
            <w:vanish/>
            <w:color w:val="3B5998"/>
            <w:sz w:val="20"/>
            <w:szCs w:val="20"/>
          </w:rPr>
          <w:t>www.gpc2016.com</w:t>
        </w:r>
      </w:hyperlink>
      <w:r w:rsidR="00030D80">
        <w:rPr>
          <w:color w:val="141823"/>
          <w:sz w:val="20"/>
          <w:szCs w:val="20"/>
        </w:rPr>
        <w:t xml:space="preserve"> </w:t>
      </w:r>
      <w:r w:rsidR="00F9446D">
        <w:rPr>
          <w:b/>
          <w:sz w:val="24"/>
          <w:szCs w:val="24"/>
        </w:rPr>
        <w:t xml:space="preserve">  </w:t>
      </w:r>
    </w:p>
    <w:p w14:paraId="28BA60F6" w14:textId="77777777" w:rsidR="00C96352" w:rsidRDefault="00C96352" w:rsidP="00955092">
      <w:pPr>
        <w:spacing w:after="0" w:line="240" w:lineRule="auto"/>
        <w:ind w:left="2160" w:hanging="2160"/>
      </w:pPr>
    </w:p>
    <w:p w14:paraId="11267F28" w14:textId="77777777" w:rsidR="001B6BBB" w:rsidRDefault="00C96352" w:rsidP="00C96352">
      <w:pPr>
        <w:spacing w:after="0" w:line="240" w:lineRule="auto"/>
        <w:ind w:left="2160" w:hanging="2160"/>
      </w:pPr>
      <w:r w:rsidRPr="00C96352">
        <w:t xml:space="preserve">                                            </w:t>
      </w:r>
      <w:hyperlink r:id="rId12" w:history="1">
        <w:r w:rsidR="001B6BBB" w:rsidRPr="007C4C7C">
          <w:rPr>
            <w:rStyle w:val="Hyperlink"/>
          </w:rPr>
          <w:t>https://powertable.ru/api/hs/p/fed?fed=77&amp;lg=en</w:t>
        </w:r>
      </w:hyperlink>
    </w:p>
    <w:p w14:paraId="0CE8E771" w14:textId="77777777" w:rsidR="00754625" w:rsidRPr="00C96352" w:rsidRDefault="00030D80" w:rsidP="00C96352">
      <w:pPr>
        <w:spacing w:after="0" w:line="240" w:lineRule="auto"/>
        <w:ind w:left="2160" w:hanging="2160"/>
      </w:pPr>
      <w:r>
        <w:rPr>
          <w:sz w:val="24"/>
          <w:szCs w:val="24"/>
        </w:rPr>
        <w:tab/>
      </w:r>
      <w:r w:rsidR="00FE53B1">
        <w:rPr>
          <w:sz w:val="24"/>
          <w:szCs w:val="24"/>
        </w:rPr>
        <w:t>www.wpc-wpo.ru</w:t>
      </w:r>
    </w:p>
    <w:p w14:paraId="5E039F95" w14:textId="77777777" w:rsidR="00A47AA3" w:rsidRDefault="00A47AA3" w:rsidP="00A47AA3">
      <w:pPr>
        <w:spacing w:after="0" w:line="240" w:lineRule="auto"/>
        <w:ind w:left="2160"/>
        <w:rPr>
          <w:sz w:val="28"/>
          <w:szCs w:val="28"/>
        </w:rPr>
      </w:pPr>
    </w:p>
    <w:p w14:paraId="4C0E068C" w14:textId="77777777" w:rsidR="0064008C" w:rsidRDefault="00A47AA3" w:rsidP="00030D80">
      <w:pPr>
        <w:spacing w:after="0" w:line="240" w:lineRule="auto"/>
        <w:ind w:left="2160" w:hanging="2160"/>
      </w:pPr>
      <w:r w:rsidRPr="00A47AA3">
        <w:rPr>
          <w:b/>
          <w:color w:val="0000FF"/>
          <w:sz w:val="28"/>
          <w:szCs w:val="28"/>
        </w:rPr>
        <w:t>Visas:</w:t>
      </w:r>
      <w:r>
        <w:rPr>
          <w:sz w:val="28"/>
          <w:szCs w:val="28"/>
        </w:rPr>
        <w:tab/>
      </w:r>
      <w:r w:rsidR="0064008C" w:rsidRPr="0064008C">
        <w:t xml:space="preserve">To get all the necessary information about a visa support to Russia use this link: </w:t>
      </w:r>
      <w:hyperlink r:id="rId13" w:history="1">
        <w:r w:rsidR="0064008C" w:rsidRPr="009C47F1">
          <w:rPr>
            <w:rStyle w:val="Hyperlink"/>
          </w:rPr>
          <w:t>www.visatorussia.com</w:t>
        </w:r>
      </w:hyperlink>
    </w:p>
    <w:p w14:paraId="511E0685" w14:textId="77777777" w:rsidR="008A7929" w:rsidRPr="0064008C" w:rsidRDefault="0064008C" w:rsidP="00030D80">
      <w:pPr>
        <w:spacing w:after="0" w:line="240" w:lineRule="auto"/>
        <w:ind w:left="2160" w:hanging="2160"/>
        <w:rPr>
          <w:b/>
          <w:sz w:val="24"/>
          <w:szCs w:val="24"/>
          <w:lang w:val="en-US"/>
        </w:rPr>
      </w:pPr>
      <w:r w:rsidRPr="0064008C">
        <w:rPr>
          <w:b/>
          <w:color w:val="0000FF"/>
          <w:sz w:val="28"/>
          <w:szCs w:val="28"/>
          <w:lang w:val="en-US"/>
        </w:rPr>
        <w:t xml:space="preserve">                                  </w:t>
      </w:r>
      <w:r>
        <w:t xml:space="preserve"> </w:t>
      </w:r>
      <w:r w:rsidRPr="0064008C">
        <w:t>Please take care of your visa in advance!</w:t>
      </w:r>
    </w:p>
    <w:p w14:paraId="07ECF81B" w14:textId="77777777" w:rsidR="002D72A1" w:rsidRPr="00884710" w:rsidRDefault="002D72A1" w:rsidP="00030D80">
      <w:pPr>
        <w:spacing w:after="0" w:line="240" w:lineRule="auto"/>
        <w:ind w:left="2160" w:hanging="2160"/>
        <w:rPr>
          <w:sz w:val="24"/>
          <w:szCs w:val="24"/>
        </w:rPr>
      </w:pPr>
    </w:p>
    <w:p w14:paraId="28F6EAD8" w14:textId="77777777" w:rsidR="0064008C" w:rsidRPr="0064008C" w:rsidRDefault="002D72A1" w:rsidP="0064008C">
      <w:pPr>
        <w:rPr>
          <w:b/>
          <w:sz w:val="24"/>
          <w:szCs w:val="24"/>
          <w:lang w:val="en-US"/>
        </w:rPr>
      </w:pPr>
      <w:r>
        <w:rPr>
          <w:b/>
          <w:color w:val="0000FF"/>
          <w:sz w:val="28"/>
          <w:szCs w:val="28"/>
          <w:lang w:val="en-US"/>
        </w:rPr>
        <w:t>Hotel</w:t>
      </w:r>
      <w:r w:rsidRPr="00884710">
        <w:rPr>
          <w:b/>
          <w:color w:val="0000FF"/>
          <w:sz w:val="28"/>
          <w:szCs w:val="28"/>
          <w:lang w:val="en-US"/>
        </w:rPr>
        <w:t>:</w:t>
      </w:r>
      <w:r w:rsidRPr="00884710">
        <w:rPr>
          <w:sz w:val="24"/>
          <w:szCs w:val="24"/>
          <w:lang w:val="en-US"/>
        </w:rPr>
        <w:tab/>
      </w:r>
      <w:r w:rsidRPr="00884710">
        <w:rPr>
          <w:sz w:val="24"/>
          <w:szCs w:val="24"/>
          <w:lang w:val="en-US"/>
        </w:rPr>
        <w:tab/>
      </w:r>
      <w:r w:rsidRPr="00884710">
        <w:rPr>
          <w:sz w:val="24"/>
          <w:szCs w:val="24"/>
          <w:lang w:val="en-US"/>
        </w:rPr>
        <w:tab/>
      </w:r>
      <w:r w:rsidR="00AB43EA">
        <w:rPr>
          <w:b/>
          <w:sz w:val="24"/>
          <w:szCs w:val="24"/>
        </w:rPr>
        <w:t xml:space="preserve"> </w:t>
      </w:r>
      <w:r w:rsidR="0064008C" w:rsidRPr="0064008C">
        <w:rPr>
          <w:b/>
          <w:sz w:val="24"/>
          <w:szCs w:val="24"/>
        </w:rPr>
        <w:t xml:space="preserve">Competitions will be held in the sports complex resort Hotel Flamingo </w:t>
      </w:r>
      <w:r w:rsidR="0064008C">
        <w:rPr>
          <w:b/>
          <w:sz w:val="24"/>
          <w:szCs w:val="24"/>
          <w:lang w:val="en-US"/>
        </w:rPr>
        <w:t xml:space="preserve">   </w:t>
      </w:r>
      <w:r w:rsidR="0064008C" w:rsidRPr="0064008C">
        <w:rPr>
          <w:b/>
          <w:sz w:val="24"/>
          <w:szCs w:val="24"/>
          <w:lang w:val="en-US"/>
        </w:rPr>
        <w:t xml:space="preserve">             </w:t>
      </w:r>
    </w:p>
    <w:p w14:paraId="239C1B70" w14:textId="77777777" w:rsidR="0064008C" w:rsidRDefault="0064008C" w:rsidP="0064008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</w:t>
      </w:r>
      <w:hyperlink r:id="rId14" w:history="1">
        <w:r w:rsidRPr="009C47F1">
          <w:rPr>
            <w:rStyle w:val="Hyperlink"/>
            <w:b/>
            <w:sz w:val="24"/>
            <w:szCs w:val="24"/>
          </w:rPr>
          <w:t>https://flamingo.one/</w:t>
        </w:r>
      </w:hyperlink>
    </w:p>
    <w:p w14:paraId="36D56FA7" w14:textId="77777777" w:rsidR="0064008C" w:rsidRDefault="0064008C" w:rsidP="006400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hyperlink r:id="rId15" w:history="1">
        <w:r w:rsidRPr="009C47F1">
          <w:rPr>
            <w:rStyle w:val="Hyperlink"/>
            <w:b/>
            <w:sz w:val="24"/>
            <w:szCs w:val="24"/>
          </w:rPr>
          <w:t>office@flamingo.one</w:t>
        </w:r>
      </w:hyperlink>
    </w:p>
    <w:p w14:paraId="35293CF3" w14:textId="77777777" w:rsidR="0064008C" w:rsidRPr="0064008C" w:rsidRDefault="0064008C" w:rsidP="0064008C">
      <w:pPr>
        <w:rPr>
          <w:b/>
          <w:sz w:val="24"/>
          <w:szCs w:val="24"/>
          <w:lang w:val="en-US"/>
        </w:rPr>
      </w:pPr>
    </w:p>
    <w:p w14:paraId="0A14039B" w14:textId="0FABF5DD" w:rsidR="0064008C" w:rsidRPr="0064008C" w:rsidRDefault="0064008C" w:rsidP="0064008C">
      <w:pPr>
        <w:rPr>
          <w:b/>
          <w:sz w:val="24"/>
          <w:szCs w:val="24"/>
        </w:rPr>
      </w:pPr>
      <w:r w:rsidRPr="0064008C">
        <w:rPr>
          <w:b/>
          <w:sz w:val="24"/>
          <w:szCs w:val="24"/>
          <w:lang w:val="en-US"/>
        </w:rPr>
        <w:t xml:space="preserve">                                        </w:t>
      </w:r>
      <w:r>
        <w:rPr>
          <w:b/>
          <w:sz w:val="24"/>
          <w:szCs w:val="24"/>
          <w:lang w:val="en-US"/>
        </w:rPr>
        <w:t xml:space="preserve">  </w:t>
      </w:r>
      <w:r w:rsidRPr="0064008C">
        <w:rPr>
          <w:b/>
          <w:sz w:val="24"/>
          <w:szCs w:val="24"/>
        </w:rPr>
        <w:t>$40 Singl</w:t>
      </w:r>
      <w:r w:rsidR="00504024">
        <w:rPr>
          <w:b/>
          <w:sz w:val="24"/>
          <w:szCs w:val="24"/>
        </w:rPr>
        <w:t>e</w:t>
      </w:r>
      <w:r w:rsidRPr="0064008C">
        <w:rPr>
          <w:b/>
          <w:sz w:val="24"/>
          <w:szCs w:val="24"/>
        </w:rPr>
        <w:t xml:space="preserve"> Room FB (Full board) per </w:t>
      </w:r>
      <w:r w:rsidR="00504024">
        <w:rPr>
          <w:b/>
          <w:sz w:val="24"/>
          <w:szCs w:val="24"/>
        </w:rPr>
        <w:t>d</w:t>
      </w:r>
      <w:r w:rsidRPr="0064008C">
        <w:rPr>
          <w:b/>
          <w:sz w:val="24"/>
          <w:szCs w:val="24"/>
        </w:rPr>
        <w:t>ay</w:t>
      </w:r>
    </w:p>
    <w:p w14:paraId="3CDB162B" w14:textId="57C73155" w:rsidR="002D72A1" w:rsidRDefault="0064008C" w:rsidP="0064008C">
      <w:pPr>
        <w:rPr>
          <w:b/>
          <w:sz w:val="24"/>
          <w:szCs w:val="24"/>
        </w:rPr>
      </w:pPr>
      <w:r w:rsidRPr="0064008C">
        <w:rPr>
          <w:b/>
          <w:sz w:val="24"/>
          <w:szCs w:val="24"/>
          <w:lang w:val="en-US"/>
        </w:rPr>
        <w:t xml:space="preserve">                                         </w:t>
      </w:r>
      <w:r w:rsidRPr="0064008C">
        <w:rPr>
          <w:b/>
          <w:sz w:val="24"/>
          <w:szCs w:val="24"/>
        </w:rPr>
        <w:t xml:space="preserve">$65 Dbl Room FB (Full board) per </w:t>
      </w:r>
      <w:r w:rsidR="00504024">
        <w:rPr>
          <w:b/>
          <w:sz w:val="24"/>
          <w:szCs w:val="24"/>
        </w:rPr>
        <w:t>d</w:t>
      </w:r>
      <w:r w:rsidRPr="0064008C">
        <w:rPr>
          <w:b/>
          <w:sz w:val="24"/>
          <w:szCs w:val="24"/>
        </w:rPr>
        <w:t>ay</w:t>
      </w:r>
    </w:p>
    <w:p w14:paraId="3BEE46B0" w14:textId="77777777" w:rsidR="0064008C" w:rsidRDefault="0064008C" w:rsidP="006400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64008C">
        <w:rPr>
          <w:b/>
          <w:sz w:val="24"/>
          <w:szCs w:val="24"/>
        </w:rPr>
        <w:t xml:space="preserve">The city and its surroundings are the best resort in Russia. In September, the </w:t>
      </w:r>
      <w:r>
        <w:rPr>
          <w:b/>
          <w:sz w:val="24"/>
          <w:szCs w:val="24"/>
        </w:rPr>
        <w:t xml:space="preserve">       </w:t>
      </w:r>
    </w:p>
    <w:p w14:paraId="3F1AAA53" w14:textId="77777777" w:rsidR="0064008C" w:rsidRPr="0064008C" w:rsidRDefault="0064008C" w:rsidP="006400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64008C">
        <w:rPr>
          <w:b/>
          <w:sz w:val="24"/>
          <w:szCs w:val="24"/>
        </w:rPr>
        <w:t xml:space="preserve">weather is very comfortable: </w:t>
      </w:r>
    </w:p>
    <w:p w14:paraId="7D050A90" w14:textId="77777777" w:rsidR="0064008C" w:rsidRPr="0064008C" w:rsidRDefault="0064008C" w:rsidP="006400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64008C">
        <w:rPr>
          <w:b/>
          <w:sz w:val="24"/>
          <w:szCs w:val="24"/>
        </w:rPr>
        <w:t>air + 26 + 29 C.</w:t>
      </w:r>
    </w:p>
    <w:p w14:paraId="45734367" w14:textId="77777777" w:rsidR="0064008C" w:rsidRPr="009E563A" w:rsidRDefault="0064008C" w:rsidP="0064008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</w:t>
      </w:r>
      <w:r w:rsidRPr="0064008C">
        <w:rPr>
          <w:b/>
          <w:sz w:val="24"/>
          <w:szCs w:val="24"/>
        </w:rPr>
        <w:t>sea ​​water +25.</w:t>
      </w:r>
    </w:p>
    <w:p w14:paraId="71EDA174" w14:textId="77777777" w:rsidR="0064008C" w:rsidRPr="0064008C" w:rsidRDefault="0064008C" w:rsidP="0064008C">
      <w:pPr>
        <w:rPr>
          <w:b/>
          <w:sz w:val="24"/>
          <w:szCs w:val="24"/>
          <w:lang w:val="en-US"/>
        </w:rPr>
      </w:pPr>
      <w:r w:rsidRPr="0064008C">
        <w:rPr>
          <w:b/>
          <w:sz w:val="24"/>
          <w:szCs w:val="24"/>
          <w:lang w:val="en-US"/>
        </w:rPr>
        <w:t>Airports nearby:</w:t>
      </w:r>
    </w:p>
    <w:p w14:paraId="4457D394" w14:textId="77777777" w:rsidR="0064008C" w:rsidRPr="0064008C" w:rsidRDefault="001B6BBB" w:rsidP="0064008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Sochi - 200</w:t>
      </w:r>
      <w:r w:rsidR="0064008C" w:rsidRPr="0064008C">
        <w:rPr>
          <w:b/>
          <w:sz w:val="24"/>
          <w:szCs w:val="24"/>
          <w:lang w:val="en-US"/>
        </w:rPr>
        <w:t xml:space="preserve"> km.</w:t>
      </w:r>
    </w:p>
    <w:p w14:paraId="785CB917" w14:textId="77777777" w:rsidR="00015F70" w:rsidRDefault="00015F70" w:rsidP="0064008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Mineralnye Vody</w:t>
      </w:r>
      <w:r w:rsidR="001B6BBB">
        <w:rPr>
          <w:b/>
          <w:sz w:val="24"/>
          <w:szCs w:val="24"/>
          <w:lang w:val="en-US"/>
        </w:rPr>
        <w:t xml:space="preserve"> – 500 km</w:t>
      </w:r>
    </w:p>
    <w:p w14:paraId="1835AFE1" w14:textId="77777777" w:rsidR="0064008C" w:rsidRPr="0064008C" w:rsidRDefault="0064008C" w:rsidP="0064008C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4008C">
        <w:rPr>
          <w:b/>
          <w:sz w:val="24"/>
          <w:szCs w:val="24"/>
          <w:lang w:val="en-US"/>
        </w:rPr>
        <w:t xml:space="preserve">We will help you organize an inexpensive transfer of teams. </w:t>
      </w:r>
      <w:r>
        <w:rPr>
          <w:b/>
          <w:sz w:val="24"/>
          <w:szCs w:val="24"/>
          <w:lang w:val="en-US"/>
        </w:rPr>
        <w:t>wpcwpo@gmail.com</w:t>
      </w:r>
    </w:p>
    <w:p w14:paraId="5EA8FC6A" w14:textId="77777777" w:rsidR="00030D80" w:rsidRPr="00884710" w:rsidRDefault="00030D80" w:rsidP="00030D80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13E858C2" w14:textId="77777777" w:rsidR="002D72A1" w:rsidRDefault="00030D80" w:rsidP="002D72A1">
      <w:pPr>
        <w:spacing w:after="0" w:line="240" w:lineRule="auto"/>
        <w:ind w:left="2160" w:hanging="2160"/>
        <w:rPr>
          <w:sz w:val="24"/>
          <w:szCs w:val="24"/>
        </w:rPr>
      </w:pPr>
      <w:r w:rsidRPr="002D71ED">
        <w:rPr>
          <w:b/>
          <w:color w:val="0000FF"/>
          <w:sz w:val="28"/>
          <w:szCs w:val="28"/>
        </w:rPr>
        <w:t>Rules:</w:t>
      </w:r>
      <w:r>
        <w:rPr>
          <w:sz w:val="24"/>
          <w:szCs w:val="24"/>
        </w:rPr>
        <w:tab/>
        <w:t xml:space="preserve">These Championships will be conducted using the </w:t>
      </w:r>
      <w:r w:rsidR="00955092">
        <w:rPr>
          <w:sz w:val="24"/>
          <w:szCs w:val="24"/>
          <w:lang w:val="en-US"/>
        </w:rPr>
        <w:t>AWPC/WPC</w:t>
      </w:r>
      <w:r>
        <w:rPr>
          <w:sz w:val="24"/>
          <w:szCs w:val="24"/>
        </w:rPr>
        <w:t xml:space="preserve"> Rules. The Rulebook is available to download from the </w:t>
      </w:r>
      <w:r w:rsidR="00955092">
        <w:rPr>
          <w:sz w:val="24"/>
          <w:szCs w:val="24"/>
        </w:rPr>
        <w:t>WPC</w:t>
      </w:r>
      <w:r>
        <w:rPr>
          <w:sz w:val="24"/>
          <w:szCs w:val="24"/>
        </w:rPr>
        <w:t xml:space="preserve"> Website </w:t>
      </w:r>
      <w:hyperlink r:id="rId16" w:history="1">
        <w:r w:rsidR="00C96352" w:rsidRPr="009C47F1">
          <w:rPr>
            <w:rStyle w:val="Hyperlink"/>
            <w:sz w:val="24"/>
            <w:szCs w:val="24"/>
          </w:rPr>
          <w:t>https://worldpowerliftingcongress.com/</w:t>
        </w:r>
      </w:hyperlink>
    </w:p>
    <w:p w14:paraId="53A1D3AE" w14:textId="77777777" w:rsidR="00C96352" w:rsidRPr="00884710" w:rsidRDefault="00C96352" w:rsidP="002D72A1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0242A5D0" w14:textId="77777777" w:rsidR="002D72A1" w:rsidRPr="00884710" w:rsidRDefault="002D72A1" w:rsidP="002D72A1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51DFC9BE" w14:textId="77777777" w:rsidR="00030D80" w:rsidRDefault="00F9446D" w:rsidP="00F9446D">
      <w:pPr>
        <w:spacing w:after="0" w:line="240" w:lineRule="auto"/>
        <w:ind w:left="2160" w:hanging="2160"/>
        <w:rPr>
          <w:rFonts w:ascii="Arial" w:hAnsi="Arial" w:cs="Arial"/>
          <w:b/>
          <w:color w:val="222222"/>
          <w:lang w:val="en-US"/>
        </w:rPr>
      </w:pPr>
      <w:r>
        <w:rPr>
          <w:b/>
          <w:color w:val="0000FF"/>
          <w:sz w:val="28"/>
          <w:szCs w:val="28"/>
        </w:rPr>
        <w:t>Refere</w:t>
      </w:r>
      <w:r w:rsidRPr="002D71ED">
        <w:rPr>
          <w:b/>
          <w:color w:val="0000FF"/>
          <w:sz w:val="28"/>
          <w:szCs w:val="28"/>
        </w:rPr>
        <w:t>es:</w:t>
      </w:r>
      <w:r>
        <w:rPr>
          <w:b/>
          <w:color w:val="0000FF"/>
          <w:sz w:val="28"/>
          <w:szCs w:val="28"/>
        </w:rPr>
        <w:tab/>
      </w:r>
      <w:r w:rsidRPr="00F9446D">
        <w:rPr>
          <w:rFonts w:ascii="Arial" w:hAnsi="Arial" w:cs="Arial"/>
          <w:color w:val="222222"/>
        </w:rPr>
        <w:t xml:space="preserve">Applications for refereeing from the referee of the international category WPC to the e-mail address are accepted: </w:t>
      </w:r>
      <w:hyperlink r:id="rId17" w:history="1">
        <w:r w:rsidR="0064008C" w:rsidRPr="009C47F1">
          <w:rPr>
            <w:rStyle w:val="Hyperlink"/>
            <w:rFonts w:ascii="Arial" w:hAnsi="Arial" w:cs="Arial"/>
            <w:b/>
            <w:lang w:val="en-US"/>
          </w:rPr>
          <w:t>wpcwpo@gmail.com</w:t>
        </w:r>
      </w:hyperlink>
    </w:p>
    <w:p w14:paraId="114B6C2C" w14:textId="77777777" w:rsidR="00F9446D" w:rsidRDefault="00F9446D" w:rsidP="00F9446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15819EEA" w14:textId="77777777" w:rsidR="00F9446D" w:rsidRDefault="00F9446D" w:rsidP="00F9446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28BA4310" w14:textId="77777777" w:rsidR="00F9446D" w:rsidRDefault="00F9446D" w:rsidP="00F9446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0CAB7E4E" w14:textId="77777777" w:rsidR="00F9446D" w:rsidRPr="0064008C" w:rsidRDefault="0064008C" w:rsidP="00F9446D">
      <w:pPr>
        <w:spacing w:after="0" w:line="240" w:lineRule="auto"/>
        <w:ind w:left="2160" w:hanging="2160"/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>Welcome to Russia.</w:t>
      </w:r>
      <w:r w:rsidR="00F9446D" w:rsidRPr="00F9446D">
        <w:rPr>
          <w:b/>
          <w:color w:val="FF0000"/>
          <w:sz w:val="40"/>
          <w:szCs w:val="40"/>
          <w:lang w:val="en-US"/>
        </w:rPr>
        <w:t xml:space="preserve"> Welcome to </w:t>
      </w:r>
      <w:r>
        <w:rPr>
          <w:b/>
          <w:color w:val="FF0000"/>
          <w:sz w:val="40"/>
          <w:szCs w:val="40"/>
          <w:lang w:val="en-US"/>
        </w:rPr>
        <w:t>Resort.</w:t>
      </w:r>
    </w:p>
    <w:sectPr w:rsidR="00F9446D" w:rsidRPr="0064008C" w:rsidSect="00754625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472"/>
    <w:multiLevelType w:val="hybridMultilevel"/>
    <w:tmpl w:val="9216CF50"/>
    <w:lvl w:ilvl="0" w:tplc="FB06A500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777777"/>
        <w:sz w:val="18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4327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27"/>
    <w:rsid w:val="00015F70"/>
    <w:rsid w:val="00030D80"/>
    <w:rsid w:val="00055ED8"/>
    <w:rsid w:val="00094892"/>
    <w:rsid w:val="00102E83"/>
    <w:rsid w:val="001471BC"/>
    <w:rsid w:val="00163B09"/>
    <w:rsid w:val="00186BEB"/>
    <w:rsid w:val="00190F54"/>
    <w:rsid w:val="001B2987"/>
    <w:rsid w:val="001B46A1"/>
    <w:rsid w:val="001B6BBB"/>
    <w:rsid w:val="00280A79"/>
    <w:rsid w:val="002D71ED"/>
    <w:rsid w:val="002D72A1"/>
    <w:rsid w:val="002E1A60"/>
    <w:rsid w:val="00302F25"/>
    <w:rsid w:val="003C4C1E"/>
    <w:rsid w:val="003C4F1A"/>
    <w:rsid w:val="004178D8"/>
    <w:rsid w:val="00446B07"/>
    <w:rsid w:val="00454AAA"/>
    <w:rsid w:val="00476302"/>
    <w:rsid w:val="00491AF3"/>
    <w:rsid w:val="004C23B6"/>
    <w:rsid w:val="004E72C7"/>
    <w:rsid w:val="004F5F6D"/>
    <w:rsid w:val="00504024"/>
    <w:rsid w:val="005064DA"/>
    <w:rsid w:val="005432F0"/>
    <w:rsid w:val="00576141"/>
    <w:rsid w:val="005A3AB0"/>
    <w:rsid w:val="005B08EC"/>
    <w:rsid w:val="005B63CF"/>
    <w:rsid w:val="005D77A8"/>
    <w:rsid w:val="006048BE"/>
    <w:rsid w:val="0064008C"/>
    <w:rsid w:val="006620F5"/>
    <w:rsid w:val="006817AF"/>
    <w:rsid w:val="006A5532"/>
    <w:rsid w:val="006A61E6"/>
    <w:rsid w:val="00754625"/>
    <w:rsid w:val="007819D2"/>
    <w:rsid w:val="00787AE0"/>
    <w:rsid w:val="007A0F6C"/>
    <w:rsid w:val="007B2582"/>
    <w:rsid w:val="008711EE"/>
    <w:rsid w:val="00884710"/>
    <w:rsid w:val="008A7929"/>
    <w:rsid w:val="008C51E7"/>
    <w:rsid w:val="008D3FF5"/>
    <w:rsid w:val="00934587"/>
    <w:rsid w:val="00955092"/>
    <w:rsid w:val="009933FE"/>
    <w:rsid w:val="009A3B9E"/>
    <w:rsid w:val="009C7D37"/>
    <w:rsid w:val="009D6286"/>
    <w:rsid w:val="009E563A"/>
    <w:rsid w:val="00A4260F"/>
    <w:rsid w:val="00A47AA3"/>
    <w:rsid w:val="00A54B27"/>
    <w:rsid w:val="00A81AB9"/>
    <w:rsid w:val="00A94EEA"/>
    <w:rsid w:val="00A9553E"/>
    <w:rsid w:val="00AA437C"/>
    <w:rsid w:val="00AB43EA"/>
    <w:rsid w:val="00AC563B"/>
    <w:rsid w:val="00AD6736"/>
    <w:rsid w:val="00AF35CD"/>
    <w:rsid w:val="00AF61B3"/>
    <w:rsid w:val="00B8647F"/>
    <w:rsid w:val="00B97353"/>
    <w:rsid w:val="00C06B50"/>
    <w:rsid w:val="00C138EB"/>
    <w:rsid w:val="00C239C5"/>
    <w:rsid w:val="00C3296D"/>
    <w:rsid w:val="00C45FF0"/>
    <w:rsid w:val="00C51466"/>
    <w:rsid w:val="00C71F43"/>
    <w:rsid w:val="00C96352"/>
    <w:rsid w:val="00CA4287"/>
    <w:rsid w:val="00CE3566"/>
    <w:rsid w:val="00D42A70"/>
    <w:rsid w:val="00DC78FB"/>
    <w:rsid w:val="00E15AA4"/>
    <w:rsid w:val="00E414C7"/>
    <w:rsid w:val="00E428C6"/>
    <w:rsid w:val="00E5745B"/>
    <w:rsid w:val="00E67DCE"/>
    <w:rsid w:val="00E84E69"/>
    <w:rsid w:val="00E87E83"/>
    <w:rsid w:val="00EB094F"/>
    <w:rsid w:val="00EB24D7"/>
    <w:rsid w:val="00EC21A2"/>
    <w:rsid w:val="00EC5C6E"/>
    <w:rsid w:val="00EE278B"/>
    <w:rsid w:val="00F642B9"/>
    <w:rsid w:val="00F9446D"/>
    <w:rsid w:val="00FB0B06"/>
    <w:rsid w:val="00FD0F77"/>
    <w:rsid w:val="00FE2252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131D"/>
  <w15:docId w15:val="{3355DC28-233E-4579-AFA8-0C6CD28F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D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2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D71ED"/>
    <w:rPr>
      <w:b/>
      <w:bCs/>
    </w:rPr>
  </w:style>
  <w:style w:type="paragraph" w:styleId="NoSpacing">
    <w:name w:val="No Spacing"/>
    <w:uiPriority w:val="1"/>
    <w:qFormat/>
    <w:rsid w:val="00094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485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7820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39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26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50229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00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EB69-A2E0-4F0A-8876-A4056BBE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Charlene Stevens</cp:lastModifiedBy>
  <cp:revision>4</cp:revision>
  <dcterms:created xsi:type="dcterms:W3CDTF">2023-07-20T13:24:00Z</dcterms:created>
  <dcterms:modified xsi:type="dcterms:W3CDTF">2023-07-22T16:12:00Z</dcterms:modified>
</cp:coreProperties>
</file>